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4316" w:type="pct"/>
        <w:tblInd w:w="1242" w:type="dxa"/>
        <w:tblLayout w:type="fixed"/>
        <w:tblLook w:val="04A0" w:firstRow="1" w:lastRow="0" w:firstColumn="1" w:lastColumn="0" w:noHBand="0" w:noVBand="1"/>
      </w:tblPr>
      <w:tblGrid>
        <w:gridCol w:w="2977"/>
        <w:gridCol w:w="5529"/>
      </w:tblGrid>
      <w:tr w:rsidR="007D5179" w:rsidTr="00C55CAB">
        <w:tc>
          <w:tcPr>
            <w:tcW w:w="1750" w:type="pct"/>
          </w:tcPr>
          <w:p w:rsidR="007D5179" w:rsidRPr="00113510" w:rsidRDefault="007D5179" w:rsidP="00C55CAB">
            <w:pPr>
              <w:ind w:left="0"/>
              <w:jc w:val="both"/>
              <w:rPr>
                <w:rFonts w:ascii="Garamond" w:hAnsi="Garamond"/>
                <w:sz w:val="32"/>
                <w:szCs w:val="32"/>
              </w:rPr>
            </w:pPr>
            <w:r w:rsidRPr="00113510">
              <w:rPr>
                <w:rFonts w:ascii="Garamond" w:hAnsi="Garamond"/>
                <w:sz w:val="24"/>
                <w:szCs w:val="32"/>
              </w:rPr>
              <w:t>Segreteria Procuratore della Repubblica</w:t>
            </w:r>
          </w:p>
        </w:tc>
        <w:tc>
          <w:tcPr>
            <w:tcW w:w="3250" w:type="pct"/>
          </w:tcPr>
          <w:p w:rsidR="007D5179" w:rsidRDefault="007D5179" w:rsidP="00C55CAB">
            <w:pPr>
              <w:ind w:left="0"/>
              <w:jc w:val="both"/>
              <w:rPr>
                <w:rFonts w:ascii="Garamond" w:hAnsi="Garamond"/>
                <w:sz w:val="24"/>
                <w:szCs w:val="32"/>
              </w:rPr>
            </w:pPr>
            <w:hyperlink r:id="rId5" w:history="1">
              <w:r w:rsidRPr="001C538A">
                <w:rPr>
                  <w:rStyle w:val="Collegamentoipertestuale"/>
                  <w:rFonts w:ascii="Garamond" w:hAnsi="Garamond"/>
                  <w:sz w:val="24"/>
                  <w:szCs w:val="32"/>
                </w:rPr>
                <w:t>segreteriaprocuratore.procura.potenza@giustizia.it</w:t>
              </w:r>
            </w:hyperlink>
          </w:p>
          <w:p w:rsidR="007D5179" w:rsidRPr="00113510" w:rsidRDefault="007D5179" w:rsidP="00C55CAB">
            <w:pPr>
              <w:ind w:left="0"/>
              <w:jc w:val="both"/>
              <w:rPr>
                <w:rFonts w:ascii="Garamond" w:hAnsi="Garamond"/>
                <w:sz w:val="24"/>
                <w:szCs w:val="32"/>
              </w:rPr>
            </w:pPr>
          </w:p>
        </w:tc>
      </w:tr>
      <w:tr w:rsidR="007D5179" w:rsidTr="00C55CAB">
        <w:tc>
          <w:tcPr>
            <w:tcW w:w="1750" w:type="pct"/>
          </w:tcPr>
          <w:p w:rsidR="007D5179" w:rsidRPr="00113510" w:rsidRDefault="007D5179" w:rsidP="00C55CAB">
            <w:pPr>
              <w:ind w:left="0"/>
              <w:rPr>
                <w:rFonts w:ascii="Garamond" w:hAnsi="Garamond"/>
                <w:sz w:val="24"/>
                <w:szCs w:val="32"/>
              </w:rPr>
            </w:pPr>
            <w:r>
              <w:rPr>
                <w:rFonts w:ascii="Garamond" w:hAnsi="Garamond"/>
                <w:sz w:val="24"/>
                <w:szCs w:val="32"/>
              </w:rPr>
              <w:t>Segreteria Procuratore Aggiunto</w:t>
            </w:r>
          </w:p>
        </w:tc>
        <w:tc>
          <w:tcPr>
            <w:tcW w:w="3250" w:type="pct"/>
          </w:tcPr>
          <w:p w:rsidR="007D5179" w:rsidRPr="00113510" w:rsidRDefault="007D5179" w:rsidP="00C55CAB">
            <w:pPr>
              <w:ind w:left="0"/>
              <w:jc w:val="both"/>
              <w:rPr>
                <w:rFonts w:ascii="Garamond" w:hAnsi="Garamond"/>
                <w:sz w:val="24"/>
                <w:szCs w:val="32"/>
              </w:rPr>
            </w:pPr>
            <w:hyperlink r:id="rId6" w:history="1">
              <w:r w:rsidRPr="00347594">
                <w:rPr>
                  <w:rStyle w:val="Collegamentoipertestuale"/>
                  <w:rFonts w:ascii="Garamond" w:hAnsi="Garamond"/>
                  <w:sz w:val="24"/>
                  <w:szCs w:val="32"/>
                </w:rPr>
                <w:t>ddasegr1.procura.potenza@giustizia.it</w:t>
              </w:r>
            </w:hyperlink>
          </w:p>
        </w:tc>
      </w:tr>
      <w:tr w:rsidR="007D5179" w:rsidTr="00C55CAB">
        <w:tc>
          <w:tcPr>
            <w:tcW w:w="1750" w:type="pct"/>
          </w:tcPr>
          <w:p w:rsidR="007D5179" w:rsidRDefault="007D5179" w:rsidP="00C55CAB">
            <w:pPr>
              <w:ind w:left="0"/>
              <w:rPr>
                <w:rFonts w:ascii="Garamond" w:hAnsi="Garamond"/>
                <w:sz w:val="24"/>
                <w:szCs w:val="32"/>
              </w:rPr>
            </w:pPr>
            <w:r>
              <w:rPr>
                <w:rFonts w:ascii="Garamond" w:hAnsi="Garamond"/>
                <w:sz w:val="24"/>
                <w:szCs w:val="32"/>
              </w:rPr>
              <w:t xml:space="preserve">Segreteria DDA – PM </w:t>
            </w:r>
            <w:proofErr w:type="spellStart"/>
            <w:r>
              <w:rPr>
                <w:rFonts w:ascii="Garamond" w:hAnsi="Garamond"/>
                <w:sz w:val="24"/>
                <w:szCs w:val="32"/>
              </w:rPr>
              <w:t>Piccininni</w:t>
            </w:r>
            <w:proofErr w:type="spellEnd"/>
          </w:p>
        </w:tc>
        <w:tc>
          <w:tcPr>
            <w:tcW w:w="3250" w:type="pct"/>
          </w:tcPr>
          <w:p w:rsidR="007D5179" w:rsidRDefault="007D5179" w:rsidP="00C55CAB">
            <w:pPr>
              <w:ind w:left="0"/>
              <w:jc w:val="both"/>
              <w:rPr>
                <w:rFonts w:ascii="Garamond" w:hAnsi="Garamond"/>
                <w:sz w:val="24"/>
                <w:szCs w:val="32"/>
              </w:rPr>
            </w:pPr>
            <w:hyperlink r:id="rId7" w:history="1">
              <w:r w:rsidRPr="00347594">
                <w:rPr>
                  <w:rStyle w:val="Collegamentoipertestuale"/>
                  <w:rFonts w:ascii="Garamond" w:hAnsi="Garamond"/>
                  <w:sz w:val="24"/>
                  <w:szCs w:val="32"/>
                </w:rPr>
                <w:t>segreteria4.procura.potenza@giustizia.it</w:t>
              </w:r>
            </w:hyperlink>
          </w:p>
        </w:tc>
      </w:tr>
      <w:tr w:rsidR="007D5179" w:rsidTr="00C55CAB">
        <w:tc>
          <w:tcPr>
            <w:tcW w:w="1750" w:type="pct"/>
          </w:tcPr>
          <w:p w:rsidR="007D5179" w:rsidRDefault="007D5179" w:rsidP="00C55CAB">
            <w:pPr>
              <w:ind w:left="0"/>
              <w:rPr>
                <w:rFonts w:ascii="Garamond" w:hAnsi="Garamond"/>
                <w:sz w:val="24"/>
                <w:szCs w:val="32"/>
              </w:rPr>
            </w:pPr>
            <w:r>
              <w:rPr>
                <w:rFonts w:ascii="Garamond" w:hAnsi="Garamond"/>
                <w:sz w:val="24"/>
                <w:szCs w:val="32"/>
              </w:rPr>
              <w:t>Segreteria DDA – PM Montemurro</w:t>
            </w:r>
          </w:p>
        </w:tc>
        <w:tc>
          <w:tcPr>
            <w:tcW w:w="3250" w:type="pct"/>
          </w:tcPr>
          <w:p w:rsidR="007D5179" w:rsidRDefault="007D5179" w:rsidP="00C55CAB">
            <w:pPr>
              <w:ind w:left="0"/>
              <w:jc w:val="both"/>
              <w:rPr>
                <w:rFonts w:ascii="Garamond" w:hAnsi="Garamond"/>
                <w:sz w:val="24"/>
                <w:szCs w:val="32"/>
              </w:rPr>
            </w:pPr>
            <w:hyperlink r:id="rId8" w:history="1">
              <w:r w:rsidRPr="00347594">
                <w:rPr>
                  <w:rStyle w:val="Collegamentoipertestuale"/>
                  <w:rFonts w:ascii="Garamond" w:hAnsi="Garamond"/>
                  <w:sz w:val="24"/>
                  <w:szCs w:val="32"/>
                </w:rPr>
                <w:t>ddasegr2.procura.potenza@giustizia.it</w:t>
              </w:r>
            </w:hyperlink>
          </w:p>
        </w:tc>
      </w:tr>
      <w:tr w:rsidR="007D5179" w:rsidTr="00C55CAB">
        <w:tc>
          <w:tcPr>
            <w:tcW w:w="1750" w:type="pct"/>
          </w:tcPr>
          <w:p w:rsidR="007D5179" w:rsidRDefault="007D5179" w:rsidP="00C55CAB">
            <w:pPr>
              <w:ind w:left="0"/>
              <w:rPr>
                <w:rFonts w:ascii="Garamond" w:hAnsi="Garamond"/>
                <w:sz w:val="24"/>
                <w:szCs w:val="32"/>
              </w:rPr>
            </w:pPr>
            <w:r>
              <w:rPr>
                <w:rFonts w:ascii="Garamond" w:hAnsi="Garamond"/>
                <w:sz w:val="24"/>
                <w:szCs w:val="32"/>
              </w:rPr>
              <w:t>Segreteria DDA – PM Salvia</w:t>
            </w:r>
          </w:p>
        </w:tc>
        <w:tc>
          <w:tcPr>
            <w:tcW w:w="3250" w:type="pct"/>
          </w:tcPr>
          <w:p w:rsidR="007D5179" w:rsidRDefault="007D5179" w:rsidP="00C55CAB">
            <w:pPr>
              <w:ind w:left="0"/>
              <w:jc w:val="both"/>
              <w:rPr>
                <w:rFonts w:ascii="Garamond" w:hAnsi="Garamond"/>
                <w:sz w:val="24"/>
                <w:szCs w:val="32"/>
              </w:rPr>
            </w:pPr>
            <w:hyperlink r:id="rId9" w:history="1">
              <w:r w:rsidRPr="00347594">
                <w:rPr>
                  <w:rStyle w:val="Collegamentoipertestuale"/>
                  <w:rFonts w:ascii="Garamond" w:hAnsi="Garamond"/>
                  <w:sz w:val="24"/>
                  <w:szCs w:val="32"/>
                </w:rPr>
                <w:t>segreteria6.procura.potenza@giustizia.it</w:t>
              </w:r>
            </w:hyperlink>
          </w:p>
        </w:tc>
      </w:tr>
      <w:tr w:rsidR="007D5179" w:rsidTr="00C55CAB">
        <w:tc>
          <w:tcPr>
            <w:tcW w:w="1750" w:type="pct"/>
          </w:tcPr>
          <w:p w:rsidR="007D5179" w:rsidRDefault="007D5179" w:rsidP="00C55CAB">
            <w:pPr>
              <w:ind w:left="0"/>
              <w:rPr>
                <w:rFonts w:ascii="Garamond" w:hAnsi="Garamond"/>
                <w:sz w:val="24"/>
                <w:szCs w:val="32"/>
              </w:rPr>
            </w:pPr>
            <w:r>
              <w:rPr>
                <w:rFonts w:ascii="Garamond" w:hAnsi="Garamond"/>
                <w:sz w:val="24"/>
                <w:szCs w:val="32"/>
              </w:rPr>
              <w:t>Segreteria 2^ Sezione Indagini</w:t>
            </w:r>
          </w:p>
        </w:tc>
        <w:tc>
          <w:tcPr>
            <w:tcW w:w="3250" w:type="pct"/>
          </w:tcPr>
          <w:p w:rsidR="007D5179" w:rsidRDefault="007D5179" w:rsidP="00C55CAB">
            <w:pPr>
              <w:ind w:left="0"/>
              <w:jc w:val="both"/>
              <w:rPr>
                <w:rFonts w:ascii="Garamond" w:hAnsi="Garamond"/>
                <w:sz w:val="24"/>
                <w:szCs w:val="32"/>
              </w:rPr>
            </w:pPr>
            <w:hyperlink r:id="rId10" w:history="1">
              <w:r w:rsidRPr="00347594">
                <w:rPr>
                  <w:rStyle w:val="Collegamentoipertestuale"/>
                  <w:rFonts w:ascii="Garamond" w:hAnsi="Garamond"/>
                  <w:sz w:val="24"/>
                  <w:szCs w:val="32"/>
                </w:rPr>
                <w:t>segreteria5.procura.potenza@giustizia.it</w:t>
              </w:r>
            </w:hyperlink>
          </w:p>
        </w:tc>
      </w:tr>
      <w:tr w:rsidR="007D5179" w:rsidTr="00C55CAB">
        <w:tc>
          <w:tcPr>
            <w:tcW w:w="1750" w:type="pct"/>
          </w:tcPr>
          <w:p w:rsidR="007D5179" w:rsidRDefault="007D5179" w:rsidP="00C55CAB">
            <w:pPr>
              <w:ind w:left="0"/>
              <w:rPr>
                <w:rFonts w:ascii="Garamond" w:hAnsi="Garamond"/>
                <w:sz w:val="24"/>
                <w:szCs w:val="32"/>
              </w:rPr>
            </w:pPr>
            <w:r>
              <w:rPr>
                <w:rFonts w:ascii="Garamond" w:hAnsi="Garamond"/>
                <w:sz w:val="24"/>
                <w:szCs w:val="32"/>
              </w:rPr>
              <w:t xml:space="preserve">Segreteria 3^ Sezione Indagini – UDAS </w:t>
            </w:r>
          </w:p>
        </w:tc>
        <w:tc>
          <w:tcPr>
            <w:tcW w:w="3250" w:type="pct"/>
          </w:tcPr>
          <w:p w:rsidR="007D5179" w:rsidRDefault="007D5179" w:rsidP="00C55CAB">
            <w:pPr>
              <w:ind w:left="0"/>
              <w:jc w:val="both"/>
              <w:rPr>
                <w:rFonts w:ascii="Garamond" w:hAnsi="Garamond"/>
                <w:sz w:val="24"/>
                <w:szCs w:val="32"/>
              </w:rPr>
            </w:pPr>
            <w:hyperlink r:id="rId11" w:history="1">
              <w:r w:rsidRPr="00347594">
                <w:rPr>
                  <w:rStyle w:val="Collegamentoipertestuale"/>
                  <w:rFonts w:ascii="Garamond" w:hAnsi="Garamond"/>
                  <w:sz w:val="24"/>
                  <w:szCs w:val="32"/>
                </w:rPr>
                <w:t>segreteria11.procura.potenza@giustizia.it</w:t>
              </w:r>
            </w:hyperlink>
          </w:p>
        </w:tc>
      </w:tr>
      <w:tr w:rsidR="007D5179" w:rsidTr="00C55CAB">
        <w:tc>
          <w:tcPr>
            <w:tcW w:w="1750" w:type="pct"/>
          </w:tcPr>
          <w:p w:rsidR="007D5179" w:rsidRDefault="007D5179" w:rsidP="00C55CAB">
            <w:pPr>
              <w:ind w:left="0"/>
              <w:rPr>
                <w:rFonts w:ascii="Garamond" w:hAnsi="Garamond"/>
                <w:sz w:val="24"/>
                <w:szCs w:val="32"/>
              </w:rPr>
            </w:pPr>
            <w:r>
              <w:rPr>
                <w:rFonts w:ascii="Garamond" w:hAnsi="Garamond"/>
                <w:sz w:val="24"/>
                <w:szCs w:val="32"/>
              </w:rPr>
              <w:t>Segreteria 4^ Sezione Indagini</w:t>
            </w:r>
          </w:p>
        </w:tc>
        <w:tc>
          <w:tcPr>
            <w:tcW w:w="3250" w:type="pct"/>
          </w:tcPr>
          <w:p w:rsidR="007D5179" w:rsidRDefault="007D5179" w:rsidP="00C55CAB">
            <w:pPr>
              <w:ind w:left="0"/>
              <w:jc w:val="both"/>
              <w:rPr>
                <w:rFonts w:ascii="Garamond" w:hAnsi="Garamond"/>
                <w:sz w:val="24"/>
                <w:szCs w:val="32"/>
              </w:rPr>
            </w:pPr>
            <w:hyperlink r:id="rId12" w:history="1">
              <w:r w:rsidRPr="00347594">
                <w:rPr>
                  <w:rStyle w:val="Collegamentoipertestuale"/>
                  <w:rFonts w:ascii="Garamond" w:hAnsi="Garamond"/>
                  <w:sz w:val="24"/>
                  <w:szCs w:val="32"/>
                </w:rPr>
                <w:t>segreteria10.procura.potenza@giustizia.it</w:t>
              </w:r>
            </w:hyperlink>
          </w:p>
        </w:tc>
      </w:tr>
      <w:tr w:rsidR="007D5179" w:rsidTr="00C55CAB">
        <w:tc>
          <w:tcPr>
            <w:tcW w:w="1750" w:type="pct"/>
          </w:tcPr>
          <w:p w:rsidR="007D5179" w:rsidRDefault="007D5179" w:rsidP="00C55CAB">
            <w:pPr>
              <w:ind w:left="0"/>
              <w:rPr>
                <w:rFonts w:ascii="Garamond" w:hAnsi="Garamond"/>
                <w:sz w:val="24"/>
                <w:szCs w:val="32"/>
              </w:rPr>
            </w:pPr>
            <w:r>
              <w:rPr>
                <w:rFonts w:ascii="Garamond" w:hAnsi="Garamond"/>
                <w:sz w:val="24"/>
                <w:szCs w:val="32"/>
              </w:rPr>
              <w:t xml:space="preserve">Segreteria 5^ Sezione Indagini </w:t>
            </w:r>
          </w:p>
        </w:tc>
        <w:tc>
          <w:tcPr>
            <w:tcW w:w="3250" w:type="pct"/>
          </w:tcPr>
          <w:p w:rsidR="007D5179" w:rsidRDefault="007D5179" w:rsidP="00C55CAB">
            <w:pPr>
              <w:ind w:left="0"/>
              <w:jc w:val="both"/>
              <w:rPr>
                <w:rStyle w:val="Collegamentoipertestuale"/>
                <w:rFonts w:ascii="Garamond" w:hAnsi="Garamond"/>
                <w:sz w:val="24"/>
                <w:szCs w:val="32"/>
              </w:rPr>
            </w:pPr>
            <w:hyperlink r:id="rId13" w:history="1">
              <w:r w:rsidRPr="00347594">
                <w:rPr>
                  <w:rStyle w:val="Collegamentoipertestuale"/>
                  <w:rFonts w:ascii="Garamond" w:hAnsi="Garamond"/>
                  <w:sz w:val="24"/>
                  <w:szCs w:val="32"/>
                </w:rPr>
                <w:t>segreteria8.procura.potenza@giustizia.it</w:t>
              </w:r>
            </w:hyperlink>
          </w:p>
          <w:p w:rsidR="007D5179" w:rsidRDefault="007D5179" w:rsidP="00C55CAB">
            <w:pPr>
              <w:ind w:left="0"/>
              <w:jc w:val="both"/>
              <w:rPr>
                <w:rFonts w:ascii="Garamond" w:hAnsi="Garamond"/>
                <w:sz w:val="24"/>
                <w:szCs w:val="32"/>
              </w:rPr>
            </w:pPr>
            <w:r>
              <w:rPr>
                <w:rStyle w:val="Collegamentoipertestuale"/>
                <w:rFonts w:ascii="Garamond" w:hAnsi="Garamond"/>
                <w:sz w:val="24"/>
                <w:szCs w:val="32"/>
              </w:rPr>
              <w:t>segreteria7.procura.potenza@giustizia.it</w:t>
            </w:r>
          </w:p>
        </w:tc>
      </w:tr>
      <w:tr w:rsidR="007D5179" w:rsidTr="00C55CAB">
        <w:tc>
          <w:tcPr>
            <w:tcW w:w="1750" w:type="pct"/>
          </w:tcPr>
          <w:p w:rsidR="007D5179" w:rsidRDefault="007D5179" w:rsidP="00C55CAB">
            <w:pPr>
              <w:ind w:left="0"/>
              <w:rPr>
                <w:rFonts w:ascii="Garamond" w:hAnsi="Garamond"/>
                <w:sz w:val="24"/>
                <w:szCs w:val="32"/>
              </w:rPr>
            </w:pPr>
            <w:r>
              <w:rPr>
                <w:rFonts w:ascii="Garamond" w:hAnsi="Garamond"/>
                <w:sz w:val="24"/>
                <w:szCs w:val="32"/>
              </w:rPr>
              <w:t>Segreteria Affari Civili</w:t>
            </w:r>
          </w:p>
        </w:tc>
        <w:tc>
          <w:tcPr>
            <w:tcW w:w="3250" w:type="pct"/>
          </w:tcPr>
          <w:p w:rsidR="007D5179" w:rsidRPr="007D5179" w:rsidRDefault="007D5179" w:rsidP="00C55CAB">
            <w:pPr>
              <w:ind w:left="0"/>
              <w:jc w:val="both"/>
              <w:rPr>
                <w:rStyle w:val="Collegamentoipertestuale"/>
                <w:rFonts w:ascii="Garamond" w:hAnsi="Garamond"/>
                <w:sz w:val="24"/>
                <w:szCs w:val="32"/>
              </w:rPr>
            </w:pPr>
            <w:r>
              <w:rPr>
                <w:rStyle w:val="Collegamentoipertestuale"/>
                <w:rFonts w:ascii="Garamond" w:hAnsi="Garamond"/>
                <w:sz w:val="24"/>
                <w:szCs w:val="32"/>
              </w:rPr>
              <w:t>c</w:t>
            </w:r>
            <w:r w:rsidRPr="007D5179">
              <w:rPr>
                <w:rStyle w:val="Collegamentoipertestuale"/>
                <w:rFonts w:ascii="Garamond" w:hAnsi="Garamond"/>
                <w:sz w:val="24"/>
                <w:szCs w:val="32"/>
              </w:rPr>
              <w:t>ivile.procura.potenza@giustiziacert.it</w:t>
            </w:r>
          </w:p>
        </w:tc>
      </w:tr>
      <w:tr w:rsidR="007D5179" w:rsidTr="00C55CAB">
        <w:tc>
          <w:tcPr>
            <w:tcW w:w="1750" w:type="pct"/>
          </w:tcPr>
          <w:p w:rsidR="007D5179" w:rsidRDefault="007D5179" w:rsidP="00C55CAB">
            <w:pPr>
              <w:ind w:left="0"/>
              <w:rPr>
                <w:rFonts w:ascii="Garamond" w:hAnsi="Garamond"/>
                <w:sz w:val="24"/>
                <w:szCs w:val="32"/>
              </w:rPr>
            </w:pPr>
            <w:r>
              <w:rPr>
                <w:rFonts w:ascii="Garamond" w:hAnsi="Garamond"/>
                <w:sz w:val="24"/>
                <w:szCs w:val="32"/>
              </w:rPr>
              <w:t>Ufficio Archivio</w:t>
            </w:r>
          </w:p>
        </w:tc>
        <w:tc>
          <w:tcPr>
            <w:tcW w:w="3250" w:type="pct"/>
          </w:tcPr>
          <w:p w:rsidR="007D5179" w:rsidRDefault="00C94C4B" w:rsidP="00C55CAB">
            <w:pPr>
              <w:ind w:left="0"/>
              <w:jc w:val="both"/>
              <w:rPr>
                <w:rStyle w:val="Collegamentoipertestuale"/>
                <w:rFonts w:ascii="Garamond" w:hAnsi="Garamond"/>
                <w:sz w:val="24"/>
                <w:szCs w:val="32"/>
              </w:rPr>
            </w:pPr>
            <w:r>
              <w:rPr>
                <w:rStyle w:val="Collegamentoipertestuale"/>
                <w:rFonts w:ascii="Garamond" w:hAnsi="Garamond"/>
                <w:sz w:val="24"/>
                <w:szCs w:val="32"/>
              </w:rPr>
              <w:t>archivio.</w:t>
            </w:r>
            <w:r w:rsidR="007A2646">
              <w:rPr>
                <w:rStyle w:val="Collegamentoipertestuale"/>
                <w:rFonts w:ascii="Garamond" w:hAnsi="Garamond"/>
                <w:sz w:val="24"/>
                <w:szCs w:val="32"/>
              </w:rPr>
              <w:t>procura.potenza@giustizia.it</w:t>
            </w:r>
          </w:p>
        </w:tc>
      </w:tr>
      <w:tr w:rsidR="00DC3CB1" w:rsidTr="00C55CAB">
        <w:tc>
          <w:tcPr>
            <w:tcW w:w="1750" w:type="pct"/>
          </w:tcPr>
          <w:p w:rsidR="00DC3CB1" w:rsidRDefault="00DC3CB1" w:rsidP="00C55CAB">
            <w:pPr>
              <w:ind w:left="0"/>
              <w:rPr>
                <w:rFonts w:ascii="Garamond" w:hAnsi="Garamond"/>
                <w:sz w:val="24"/>
                <w:szCs w:val="32"/>
              </w:rPr>
            </w:pPr>
            <w:r>
              <w:rPr>
                <w:rFonts w:ascii="Garamond" w:hAnsi="Garamond"/>
                <w:sz w:val="24"/>
                <w:szCs w:val="32"/>
              </w:rPr>
              <w:t>Ufficio Dibattimento</w:t>
            </w:r>
          </w:p>
        </w:tc>
        <w:tc>
          <w:tcPr>
            <w:tcW w:w="3250" w:type="pct"/>
          </w:tcPr>
          <w:p w:rsidR="00DC3CB1" w:rsidRDefault="00DC3CB1" w:rsidP="00C55CAB">
            <w:pPr>
              <w:ind w:left="0"/>
              <w:jc w:val="both"/>
              <w:rPr>
                <w:rStyle w:val="Collegamentoipertestuale"/>
                <w:rFonts w:ascii="Garamond" w:hAnsi="Garamond"/>
                <w:sz w:val="24"/>
                <w:szCs w:val="32"/>
              </w:rPr>
            </w:pPr>
            <w:hyperlink r:id="rId14" w:history="1">
              <w:r w:rsidRPr="004D67F4">
                <w:rPr>
                  <w:rStyle w:val="Collegamentoipertestuale"/>
                  <w:rFonts w:ascii="Garamond" w:hAnsi="Garamond"/>
                  <w:sz w:val="24"/>
                  <w:szCs w:val="32"/>
                </w:rPr>
                <w:t>dibattimento.procura.potenza@giustiziacert.it</w:t>
              </w:r>
            </w:hyperlink>
          </w:p>
          <w:p w:rsidR="00DC3CB1" w:rsidRDefault="00DC3CB1" w:rsidP="00C55CAB">
            <w:pPr>
              <w:ind w:left="0"/>
              <w:jc w:val="both"/>
              <w:rPr>
                <w:rStyle w:val="Collegamentoipertestuale"/>
                <w:rFonts w:ascii="Garamond" w:hAnsi="Garamond"/>
                <w:sz w:val="24"/>
                <w:szCs w:val="32"/>
              </w:rPr>
            </w:pPr>
            <w:r w:rsidRPr="00DC3CB1">
              <w:rPr>
                <w:rStyle w:val="Collegamentoipertestuale"/>
                <w:rFonts w:ascii="Garamond" w:hAnsi="Garamond"/>
                <w:sz w:val="24"/>
                <w:szCs w:val="32"/>
              </w:rPr>
              <w:t>dibattimento.procura.potenza@giustizia.it</w:t>
            </w:r>
          </w:p>
        </w:tc>
      </w:tr>
      <w:tr w:rsidR="00DC3CB1" w:rsidTr="00C55CAB">
        <w:tc>
          <w:tcPr>
            <w:tcW w:w="1750" w:type="pct"/>
          </w:tcPr>
          <w:p w:rsidR="00DC3CB1" w:rsidRDefault="00DC3CB1" w:rsidP="00C55CAB">
            <w:pPr>
              <w:ind w:left="0"/>
              <w:rPr>
                <w:rFonts w:ascii="Garamond" w:hAnsi="Garamond"/>
                <w:sz w:val="24"/>
                <w:szCs w:val="32"/>
              </w:rPr>
            </w:pPr>
            <w:r>
              <w:rPr>
                <w:rFonts w:ascii="Garamond" w:hAnsi="Garamond"/>
                <w:sz w:val="24"/>
                <w:szCs w:val="32"/>
              </w:rPr>
              <w:t>Ufficio Collaborazione Procuratore</w:t>
            </w:r>
          </w:p>
        </w:tc>
        <w:tc>
          <w:tcPr>
            <w:tcW w:w="3250" w:type="pct"/>
          </w:tcPr>
          <w:p w:rsidR="00DC3CB1" w:rsidRDefault="00DC3CB1" w:rsidP="00C55CAB">
            <w:pPr>
              <w:ind w:left="0"/>
              <w:jc w:val="both"/>
              <w:rPr>
                <w:rStyle w:val="Collegamentoipertestuale"/>
                <w:rFonts w:ascii="Garamond" w:hAnsi="Garamond"/>
                <w:sz w:val="24"/>
                <w:szCs w:val="32"/>
              </w:rPr>
            </w:pPr>
            <w:r w:rsidRPr="00DC3CB1">
              <w:rPr>
                <w:rStyle w:val="Collegamentoipertestuale"/>
                <w:rFonts w:ascii="Garamond" w:hAnsi="Garamond"/>
                <w:sz w:val="24"/>
                <w:szCs w:val="32"/>
              </w:rPr>
              <w:t>ufficiocollaborazioneproc.procura.potenza@giustizia.it</w:t>
            </w:r>
          </w:p>
        </w:tc>
      </w:tr>
      <w:tr w:rsidR="00DC3CB1" w:rsidTr="00C55CAB">
        <w:tc>
          <w:tcPr>
            <w:tcW w:w="1750" w:type="pct"/>
          </w:tcPr>
          <w:p w:rsidR="00DC3CB1" w:rsidRDefault="00DC3CB1" w:rsidP="00C55CAB">
            <w:pPr>
              <w:ind w:left="0"/>
              <w:rPr>
                <w:rFonts w:ascii="Garamond" w:hAnsi="Garamond"/>
                <w:sz w:val="24"/>
                <w:szCs w:val="32"/>
              </w:rPr>
            </w:pPr>
            <w:r>
              <w:rPr>
                <w:rFonts w:ascii="Garamond" w:hAnsi="Garamond"/>
                <w:sz w:val="24"/>
                <w:szCs w:val="32"/>
              </w:rPr>
              <w:t>Ufficio Esecuzione e Misure di Prevenzione</w:t>
            </w:r>
          </w:p>
        </w:tc>
        <w:tc>
          <w:tcPr>
            <w:tcW w:w="3250" w:type="pct"/>
          </w:tcPr>
          <w:p w:rsidR="00DC3CB1" w:rsidRPr="00DC3CB1" w:rsidRDefault="00DC3CB1" w:rsidP="00C55CAB">
            <w:pPr>
              <w:ind w:left="0"/>
              <w:jc w:val="both"/>
              <w:rPr>
                <w:rStyle w:val="Collegamentoipertestuale"/>
                <w:rFonts w:ascii="Garamond" w:hAnsi="Garamond"/>
                <w:sz w:val="24"/>
                <w:szCs w:val="32"/>
              </w:rPr>
            </w:pPr>
            <w:r>
              <w:rPr>
                <w:rStyle w:val="Collegamentoipertestuale"/>
                <w:rFonts w:ascii="Garamond" w:hAnsi="Garamond"/>
                <w:sz w:val="24"/>
                <w:szCs w:val="32"/>
              </w:rPr>
              <w:t>esecuzioni.procura.potenza@giustiziacert.it</w:t>
            </w:r>
          </w:p>
        </w:tc>
      </w:tr>
    </w:tbl>
    <w:p w:rsidR="00B41BB3" w:rsidRDefault="00B41BB3">
      <w:bookmarkStart w:id="0" w:name="_GoBack"/>
      <w:bookmarkEnd w:id="0"/>
    </w:p>
    <w:sectPr w:rsidR="00B41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79"/>
    <w:rsid w:val="007A2646"/>
    <w:rsid w:val="007D5179"/>
    <w:rsid w:val="00B41BB3"/>
    <w:rsid w:val="00C424EF"/>
    <w:rsid w:val="00C94C4B"/>
    <w:rsid w:val="00DC3CB1"/>
    <w:rsid w:val="00FB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179"/>
    <w:pPr>
      <w:spacing w:line="240" w:lineRule="auto"/>
      <w:ind w:left="3538"/>
    </w:pPr>
    <w:rPr>
      <w:rFonts w:ascii="Calibri" w:eastAsia="Calibri" w:hAnsi="Calibri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517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D517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179"/>
    <w:pPr>
      <w:spacing w:line="240" w:lineRule="auto"/>
      <w:ind w:left="3538"/>
    </w:pPr>
    <w:rPr>
      <w:rFonts w:ascii="Calibri" w:eastAsia="Calibri" w:hAnsi="Calibri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517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D517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asegr2.procura.potenza@giustizia.it" TargetMode="External"/><Relationship Id="rId13" Type="http://schemas.openxmlformats.org/officeDocument/2006/relationships/hyperlink" Target="mailto:segreteria8.procura.potenza@giustiz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4.procura.potenza@giustizia.it" TargetMode="External"/><Relationship Id="rId12" Type="http://schemas.openxmlformats.org/officeDocument/2006/relationships/hyperlink" Target="mailto:segreteria10.procura.potenza@giustizia.i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dasegr1.procura.potenza@giustizia.it" TargetMode="External"/><Relationship Id="rId11" Type="http://schemas.openxmlformats.org/officeDocument/2006/relationships/hyperlink" Target="mailto:segreteria11.procura.potenza@giustizia.it" TargetMode="External"/><Relationship Id="rId5" Type="http://schemas.openxmlformats.org/officeDocument/2006/relationships/hyperlink" Target="mailto:segreteriaprocuratore.procura.potenza@giustizia.i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egreteria5.procura.potenza@giustiz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6.procura.potenza@giustizia.it" TargetMode="External"/><Relationship Id="rId14" Type="http://schemas.openxmlformats.org/officeDocument/2006/relationships/hyperlink" Target="mailto:dibattimento.procura.potenza@giustizia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Magaldi</dc:creator>
  <cp:lastModifiedBy>Daniela Magaldi</cp:lastModifiedBy>
  <cp:revision>2</cp:revision>
  <dcterms:created xsi:type="dcterms:W3CDTF">2020-11-05T15:08:00Z</dcterms:created>
  <dcterms:modified xsi:type="dcterms:W3CDTF">2020-11-05T15:08:00Z</dcterms:modified>
</cp:coreProperties>
</file>